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52"/>
          <w:szCs w:val="44"/>
        </w:rPr>
      </w:pPr>
      <w:bookmarkStart w:id="0" w:name="_GoBack"/>
      <w:r>
        <w:rPr>
          <w:rFonts w:hint="eastAsia" w:ascii="黑体" w:eastAsia="黑体"/>
          <w:sz w:val="52"/>
          <w:szCs w:val="44"/>
        </w:rPr>
        <w:t>安徽省</w:t>
      </w:r>
      <w:r>
        <w:rPr>
          <w:rFonts w:hint="eastAsia" w:ascii="黑体" w:eastAsia="黑体"/>
          <w:sz w:val="52"/>
          <w:szCs w:val="44"/>
          <w:lang w:val="en-US" w:eastAsia="zh-CN"/>
        </w:rPr>
        <w:t>研究生教育</w:t>
      </w:r>
      <w:r>
        <w:rPr>
          <w:rFonts w:hint="eastAsia" w:ascii="黑体" w:eastAsia="黑体"/>
          <w:sz w:val="52"/>
          <w:szCs w:val="44"/>
        </w:rPr>
        <w:t>质量工程项目任务书</w:t>
      </w:r>
      <w:bookmarkEnd w:id="0"/>
    </w:p>
    <w:p/>
    <w:p/>
    <w:p/>
    <w:p>
      <w:pPr>
        <w:tabs>
          <w:tab w:val="left" w:pos="6465"/>
        </w:tabs>
      </w:pPr>
    </w:p>
    <w:p>
      <w:pPr>
        <w:tabs>
          <w:tab w:val="left" w:pos="6465"/>
        </w:tabs>
      </w:pPr>
    </w:p>
    <w:p>
      <w:pPr>
        <w:tabs>
          <w:tab w:val="left" w:pos="6465"/>
        </w:tabs>
      </w:pPr>
      <w:r>
        <w:tab/>
      </w:r>
    </w:p>
    <w:p/>
    <w:p/>
    <w:p/>
    <w:p/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项目名称：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 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项目负责人：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联系方式：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所在单位：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建设周期：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  </w:t>
            </w:r>
          </w:p>
          <w:p/>
        </w:tc>
      </w:tr>
    </w:tbl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安徽省教育厅</w:t>
      </w:r>
    </w:p>
    <w:p>
      <w:pPr>
        <w:ind w:firstLine="555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br w:type="page"/>
      </w:r>
    </w:p>
    <w:p>
      <w:pPr>
        <w:ind w:firstLine="555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填  表  说  明</w:t>
      </w:r>
    </w:p>
    <w:p>
      <w:pPr>
        <w:ind w:firstLine="555"/>
        <w:jc w:val="center"/>
        <w:rPr>
          <w:rFonts w:ascii="黑体" w:hAnsi="宋体" w:eastAsia="黑体"/>
          <w:bCs/>
          <w:sz w:val="24"/>
        </w:rPr>
      </w:pPr>
    </w:p>
    <w:p>
      <w:pPr>
        <w:ind w:left="420" w:hanging="420" w:hangingChars="150"/>
        <w:rPr>
          <w:bCs/>
          <w:sz w:val="28"/>
        </w:rPr>
      </w:pPr>
    </w:p>
    <w:p>
      <w:pPr>
        <w:widowControl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本任务书适用于2023年度新时代育人质量工程项目（研究生教育）中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建设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研究周期为2年的项目。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任务书由项目负责人填写，经学校组织的专家论证和学校审核同意后，上报省教育厅备案公布，作为项目建设过程评价和成果验收的依据。</w:t>
      </w:r>
    </w:p>
    <w:p>
      <w:pPr>
        <w:ind w:firstLine="720" w:firstLineChars="225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2.本任务书需经学校签章，签章页扫描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置于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word版任务书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上传至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安徽省学科学位管理平台（http://ahjyt.researchplus.cn/）。</w:t>
      </w:r>
    </w:p>
    <w:p>
      <w:pPr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3.表格篇幅如不够，可另附纸。</w:t>
      </w:r>
    </w:p>
    <w:p>
      <w:pPr>
        <w:ind w:firstLine="560" w:firstLineChars="175"/>
        <w:rPr>
          <w:rFonts w:ascii="仿宋_GB2312" w:eastAsia="仿宋_GB2312"/>
          <w:sz w:val="32"/>
          <w:szCs w:val="32"/>
        </w:rPr>
      </w:pPr>
    </w:p>
    <w:p>
      <w:pPr>
        <w:ind w:firstLine="630" w:firstLineChars="175"/>
        <w:rPr>
          <w:rFonts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一、项目基本情况简介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9108" w:type="dxa"/>
          </w:tcPr>
          <w:p/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二、项目组成员情况</w:t>
      </w:r>
    </w:p>
    <w:tbl>
      <w:tblPr>
        <w:tblStyle w:val="5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636"/>
        <w:gridCol w:w="432"/>
        <w:gridCol w:w="295"/>
        <w:gridCol w:w="1091"/>
        <w:gridCol w:w="262"/>
        <w:gridCol w:w="1145"/>
        <w:gridCol w:w="847"/>
        <w:gridCol w:w="1333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责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最终学历、学位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通信地址（邮编）</w:t>
            </w:r>
          </w:p>
        </w:tc>
        <w:tc>
          <w:tcPr>
            <w:tcW w:w="6543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1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1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项目组主要成员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8"/>
              <w:jc w:val="righ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 w:hanging="10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 w:hanging="10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7" w:hanging="107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学科专业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3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3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3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三、项目建设目标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9108" w:type="dxa"/>
          </w:tcPr>
          <w:p>
            <w:pPr>
              <w:rPr>
                <w:rFonts w:hint="eastAsia" w:ascii="宋体" w:eastAsia="仿宋_GB2312"/>
                <w:b/>
                <w:sz w:val="28"/>
              </w:rPr>
            </w:pPr>
            <w:r>
              <w:rPr>
                <w:rFonts w:hint="eastAsia" w:ascii="宋体" w:eastAsia="仿宋_GB2312"/>
                <w:b/>
                <w:sz w:val="28"/>
              </w:rPr>
              <w:t>（一）总体目标</w:t>
            </w:r>
          </w:p>
          <w:p>
            <w:pPr>
              <w:spacing w:line="480" w:lineRule="auto"/>
              <w:ind w:firstLine="480" w:firstLineChars="200"/>
              <w:rPr>
                <w:rStyle w:val="11"/>
                <w:rFonts w:hint="default"/>
                <w:sz w:val="24"/>
              </w:rPr>
            </w:pPr>
          </w:p>
          <w:p>
            <w:pPr>
              <w:rPr>
                <w:rFonts w:hint="eastAsia" w:ascii="宋体" w:eastAsia="仿宋_GB2312"/>
                <w:b/>
                <w:sz w:val="28"/>
              </w:rPr>
            </w:pPr>
            <w:r>
              <w:rPr>
                <w:rFonts w:hint="eastAsia" w:ascii="宋体" w:eastAsia="仿宋_GB2312"/>
                <w:b/>
                <w:sz w:val="28"/>
              </w:rPr>
              <w:t>（二）阶段目标</w:t>
            </w:r>
          </w:p>
          <w:p/>
        </w:tc>
      </w:tr>
    </w:tbl>
    <w:p>
      <w:pPr>
        <w:jc w:val="center"/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四、项目建设方案（含项目成果在全省高校示范推广计划）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7" w:hRule="atLeast"/>
        </w:trPr>
        <w:tc>
          <w:tcPr>
            <w:tcW w:w="9108" w:type="dxa"/>
          </w:tcPr>
          <w:p>
            <w:pPr>
              <w:spacing w:line="480" w:lineRule="auto"/>
              <w:ind w:firstLine="420" w:firstLineChars="200"/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五、项目建设进度安排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</w:trPr>
        <w:tc>
          <w:tcPr>
            <w:tcW w:w="9108" w:type="dxa"/>
          </w:tcPr>
          <w:p>
            <w:pPr>
              <w:spacing w:line="480" w:lineRule="auto"/>
              <w:rPr>
                <w:rFonts w:hint="eastAsia" w:ascii="宋体"/>
                <w:sz w:val="24"/>
                <w:szCs w:val="36"/>
              </w:rPr>
            </w:pPr>
          </w:p>
          <w:p>
            <w:pPr>
              <w:spacing w:line="480" w:lineRule="auto"/>
              <w:rPr>
                <w:rFonts w:ascii="宋体"/>
                <w:sz w:val="24"/>
                <w:szCs w:val="36"/>
              </w:rPr>
            </w:pPr>
            <w:r>
              <w:rPr>
                <w:rFonts w:ascii="宋体"/>
                <w:sz w:val="24"/>
                <w:szCs w:val="36"/>
              </w:rPr>
              <w:t xml:space="preserve"> </w:t>
            </w:r>
          </w:p>
          <w:p>
            <w:pPr>
              <w:spacing w:line="480" w:lineRule="auto"/>
              <w:rPr>
                <w:rFonts w:ascii="宋体"/>
                <w:sz w:val="24"/>
                <w:szCs w:val="36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六、预期成果（含主要成果、特色）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9108" w:type="dxa"/>
          </w:tcPr>
          <w:p>
            <w:pPr>
              <w:rPr>
                <w:rFonts w:ascii="宋体"/>
                <w:sz w:val="24"/>
                <w:szCs w:val="36"/>
              </w:rPr>
            </w:pPr>
          </w:p>
        </w:tc>
      </w:tr>
    </w:tbl>
    <w:p>
      <w:pPr>
        <w:spacing w:beforeLines="50"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七、所在单位支持与保障措施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1" w:hRule="atLeast"/>
        </w:trPr>
        <w:tc>
          <w:tcPr>
            <w:tcW w:w="9108" w:type="dxa"/>
          </w:tcPr>
          <w:p>
            <w:pPr>
              <w:rPr>
                <w:rFonts w:hint="eastAsia" w:ascii="宋体"/>
                <w:sz w:val="24"/>
                <w:szCs w:val="36"/>
              </w:rPr>
            </w:pPr>
          </w:p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ascii="宋体"/>
                <w:sz w:val="24"/>
                <w:szCs w:val="36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八、经费预算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694"/>
        <w:gridCol w:w="1080"/>
        <w:gridCol w:w="288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序号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支出科目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金额（元）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计算根据及理由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使用年度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2</w:t>
            </w: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3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4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5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</w:tbl>
    <w:p>
      <w:pPr>
        <w:spacing w:afterLines="50"/>
        <w:rPr>
          <w:rFonts w:hint="eastAsia" w:ascii="黑体" w:eastAsia="黑体"/>
          <w:sz w:val="32"/>
          <w:szCs w:val="32"/>
        </w:rPr>
      </w:pPr>
    </w:p>
    <w:p>
      <w:pPr>
        <w:spacing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九、学校审核意见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5" w:hRule="atLeast"/>
        </w:trPr>
        <w:tc>
          <w:tcPr>
            <w:tcW w:w="9108" w:type="dxa"/>
          </w:tcPr>
          <w:p/>
          <w:p/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5760" w:firstLineChars="2400"/>
              <w:rPr>
                <w:rFonts w:eastAsia="仿宋_GB2312"/>
                <w:sz w:val="24"/>
              </w:rPr>
            </w:pPr>
            <w:r>
              <w:rPr>
                <w:rFonts w:hint="eastAsia" w:ascii="Arial" w:hAnsi="Arial" w:eastAsia="仿宋_GB2312"/>
                <w:sz w:val="24"/>
              </w:rPr>
              <w:t>（</w:t>
            </w:r>
            <w:r>
              <w:rPr>
                <w:rFonts w:hint="eastAsia" w:ascii="Arial" w:hAnsi="Arial" w:eastAsia="仿宋_GB2312"/>
                <w:sz w:val="24"/>
                <w:lang w:val="en-US" w:eastAsia="zh-CN"/>
              </w:rPr>
              <w:t>学校</w:t>
            </w:r>
            <w:r>
              <w:rPr>
                <w:rFonts w:hint="eastAsia" w:ascii="Arial" w:hAnsi="Arial" w:eastAsia="仿宋_GB2312"/>
                <w:sz w:val="24"/>
              </w:rPr>
              <w:t>盖章）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Arial" w:hAnsi="Arial" w:eastAsia="仿宋_GB2312"/>
                <w:sz w:val="24"/>
              </w:rPr>
              <w:t>年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月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日</w:t>
            </w:r>
          </w:p>
        </w:tc>
      </w:tr>
    </w:tbl>
    <w:p>
      <w:pPr>
        <w:spacing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十、省质量工程领导小组办公室审核意见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4" w:hRule="atLeast"/>
        </w:trPr>
        <w:tc>
          <w:tcPr>
            <w:tcW w:w="9174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ascii="Arial" w:hAnsi="Arial" w:eastAsia="仿宋_GB2312"/>
                <w:sz w:val="24"/>
              </w:rPr>
            </w:pPr>
          </w:p>
          <w:p>
            <w:pPr>
              <w:ind w:firstLine="5760" w:firstLineChars="2400"/>
              <w:rPr>
                <w:rFonts w:eastAsia="仿宋_GB2312"/>
                <w:sz w:val="24"/>
              </w:rPr>
            </w:pPr>
            <w:r>
              <w:rPr>
                <w:rFonts w:hint="eastAsia" w:ascii="Arial" w:hAnsi="Arial" w:eastAsia="仿宋_GB2312"/>
                <w:sz w:val="24"/>
              </w:rPr>
              <w:t>（盖 章）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Arial" w:hAnsi="Arial" w:eastAsia="仿宋_GB2312"/>
                <w:sz w:val="24"/>
              </w:rPr>
              <w:t>年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月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TYxYThlZWU2ZDcyZDM3YjQwYWM4ZjVjYjlkOGYifQ=="/>
  </w:docVars>
  <w:rsids>
    <w:rsidRoot w:val="008B69D4"/>
    <w:rsid w:val="00002661"/>
    <w:rsid w:val="00037058"/>
    <w:rsid w:val="00041270"/>
    <w:rsid w:val="00045347"/>
    <w:rsid w:val="00045891"/>
    <w:rsid w:val="00046DFF"/>
    <w:rsid w:val="0006172B"/>
    <w:rsid w:val="0008117C"/>
    <w:rsid w:val="000A224D"/>
    <w:rsid w:val="000B7F6A"/>
    <w:rsid w:val="000D7687"/>
    <w:rsid w:val="000F004B"/>
    <w:rsid w:val="00100067"/>
    <w:rsid w:val="00110DDA"/>
    <w:rsid w:val="001425A5"/>
    <w:rsid w:val="00145DCB"/>
    <w:rsid w:val="00146A75"/>
    <w:rsid w:val="00163499"/>
    <w:rsid w:val="0016739D"/>
    <w:rsid w:val="001924FE"/>
    <w:rsid w:val="001A63D5"/>
    <w:rsid w:val="001B2D58"/>
    <w:rsid w:val="001C1182"/>
    <w:rsid w:val="001C60CC"/>
    <w:rsid w:val="001F2D11"/>
    <w:rsid w:val="001F702C"/>
    <w:rsid w:val="00222B83"/>
    <w:rsid w:val="00223A84"/>
    <w:rsid w:val="002576F6"/>
    <w:rsid w:val="00264BCD"/>
    <w:rsid w:val="002739BB"/>
    <w:rsid w:val="00284468"/>
    <w:rsid w:val="00295ABB"/>
    <w:rsid w:val="002A5F98"/>
    <w:rsid w:val="002D3C9B"/>
    <w:rsid w:val="003043EC"/>
    <w:rsid w:val="0032787C"/>
    <w:rsid w:val="00374CB2"/>
    <w:rsid w:val="003A31E9"/>
    <w:rsid w:val="003A7D88"/>
    <w:rsid w:val="003B0B00"/>
    <w:rsid w:val="003C0B40"/>
    <w:rsid w:val="003D0F1C"/>
    <w:rsid w:val="003D62D3"/>
    <w:rsid w:val="003D78B1"/>
    <w:rsid w:val="003F04DB"/>
    <w:rsid w:val="00411A7E"/>
    <w:rsid w:val="004273FF"/>
    <w:rsid w:val="00431FF1"/>
    <w:rsid w:val="00434C43"/>
    <w:rsid w:val="004375E9"/>
    <w:rsid w:val="00453471"/>
    <w:rsid w:val="004672BF"/>
    <w:rsid w:val="0047336A"/>
    <w:rsid w:val="00474740"/>
    <w:rsid w:val="004B0DD4"/>
    <w:rsid w:val="004E18CF"/>
    <w:rsid w:val="004F7D8E"/>
    <w:rsid w:val="0050166E"/>
    <w:rsid w:val="005415B9"/>
    <w:rsid w:val="005441BE"/>
    <w:rsid w:val="005641D9"/>
    <w:rsid w:val="005871C7"/>
    <w:rsid w:val="005C5A37"/>
    <w:rsid w:val="0063795D"/>
    <w:rsid w:val="0068487D"/>
    <w:rsid w:val="006A0603"/>
    <w:rsid w:val="006A41DE"/>
    <w:rsid w:val="006A53D3"/>
    <w:rsid w:val="006D5BF5"/>
    <w:rsid w:val="00737DBD"/>
    <w:rsid w:val="007472E5"/>
    <w:rsid w:val="00761CC9"/>
    <w:rsid w:val="00766347"/>
    <w:rsid w:val="00786C17"/>
    <w:rsid w:val="00797425"/>
    <w:rsid w:val="007A63CC"/>
    <w:rsid w:val="007B27CE"/>
    <w:rsid w:val="007C1E1B"/>
    <w:rsid w:val="007C2CC0"/>
    <w:rsid w:val="007E7653"/>
    <w:rsid w:val="0081030E"/>
    <w:rsid w:val="008166D4"/>
    <w:rsid w:val="00834941"/>
    <w:rsid w:val="0083548F"/>
    <w:rsid w:val="00845248"/>
    <w:rsid w:val="008975AF"/>
    <w:rsid w:val="008A032D"/>
    <w:rsid w:val="008B69D4"/>
    <w:rsid w:val="00912E1B"/>
    <w:rsid w:val="0094704F"/>
    <w:rsid w:val="009641B1"/>
    <w:rsid w:val="00993DA8"/>
    <w:rsid w:val="009B0D70"/>
    <w:rsid w:val="009C1508"/>
    <w:rsid w:val="009C3F67"/>
    <w:rsid w:val="009E04FF"/>
    <w:rsid w:val="009E2BE8"/>
    <w:rsid w:val="009F215D"/>
    <w:rsid w:val="00A1677D"/>
    <w:rsid w:val="00A35C3F"/>
    <w:rsid w:val="00A601BD"/>
    <w:rsid w:val="00A602C2"/>
    <w:rsid w:val="00A640DF"/>
    <w:rsid w:val="00A65CF6"/>
    <w:rsid w:val="00A91DDD"/>
    <w:rsid w:val="00AB2A03"/>
    <w:rsid w:val="00AF2AEB"/>
    <w:rsid w:val="00B07AF6"/>
    <w:rsid w:val="00B10103"/>
    <w:rsid w:val="00B20E40"/>
    <w:rsid w:val="00B25BBB"/>
    <w:rsid w:val="00B33496"/>
    <w:rsid w:val="00B55CE0"/>
    <w:rsid w:val="00B60CD8"/>
    <w:rsid w:val="00B75995"/>
    <w:rsid w:val="00B97643"/>
    <w:rsid w:val="00BA1556"/>
    <w:rsid w:val="00BC4259"/>
    <w:rsid w:val="00BC67D8"/>
    <w:rsid w:val="00C22EE4"/>
    <w:rsid w:val="00C45380"/>
    <w:rsid w:val="00C50336"/>
    <w:rsid w:val="00C8050E"/>
    <w:rsid w:val="00C90656"/>
    <w:rsid w:val="00C947E6"/>
    <w:rsid w:val="00C97169"/>
    <w:rsid w:val="00CA14E2"/>
    <w:rsid w:val="00CC17CB"/>
    <w:rsid w:val="00CC2B39"/>
    <w:rsid w:val="00CD45CD"/>
    <w:rsid w:val="00CF2CFE"/>
    <w:rsid w:val="00D10884"/>
    <w:rsid w:val="00D30186"/>
    <w:rsid w:val="00D4721C"/>
    <w:rsid w:val="00D779C2"/>
    <w:rsid w:val="00D87D05"/>
    <w:rsid w:val="00D95EC5"/>
    <w:rsid w:val="00DB5146"/>
    <w:rsid w:val="00DC126B"/>
    <w:rsid w:val="00DC564C"/>
    <w:rsid w:val="00DF668B"/>
    <w:rsid w:val="00E04D58"/>
    <w:rsid w:val="00E0728D"/>
    <w:rsid w:val="00E120AC"/>
    <w:rsid w:val="00E322A2"/>
    <w:rsid w:val="00E42C0E"/>
    <w:rsid w:val="00E8034A"/>
    <w:rsid w:val="00E81DFE"/>
    <w:rsid w:val="00E840AC"/>
    <w:rsid w:val="00E85FD6"/>
    <w:rsid w:val="00E86AC5"/>
    <w:rsid w:val="00ED6E9D"/>
    <w:rsid w:val="00EE24F4"/>
    <w:rsid w:val="00F46730"/>
    <w:rsid w:val="00F63F9F"/>
    <w:rsid w:val="00F768ED"/>
    <w:rsid w:val="00F8764F"/>
    <w:rsid w:val="00F93008"/>
    <w:rsid w:val="00FB1F54"/>
    <w:rsid w:val="00FB62D7"/>
    <w:rsid w:val="00FB673D"/>
    <w:rsid w:val="00FC60F9"/>
    <w:rsid w:val="00FD1E14"/>
    <w:rsid w:val="00FD2CBD"/>
    <w:rsid w:val="00FD507B"/>
    <w:rsid w:val="00FF4560"/>
    <w:rsid w:val="06585F98"/>
    <w:rsid w:val="0B5A2753"/>
    <w:rsid w:val="0FD36C1D"/>
    <w:rsid w:val="1C2C305E"/>
    <w:rsid w:val="1F0C7C80"/>
    <w:rsid w:val="2E1555FA"/>
    <w:rsid w:val="39D4535A"/>
    <w:rsid w:val="3F6820A1"/>
    <w:rsid w:val="44F05CC6"/>
    <w:rsid w:val="4C017B05"/>
    <w:rsid w:val="4C4A6E65"/>
    <w:rsid w:val="4F765E8B"/>
    <w:rsid w:val="4F9A75D2"/>
    <w:rsid w:val="5DCA59B4"/>
    <w:rsid w:val="627866F2"/>
    <w:rsid w:val="6F3F5D5D"/>
    <w:rsid w:val="7F6776A3"/>
    <w:rsid w:val="7F6F70D1"/>
    <w:rsid w:val="FFA6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eastAsia="华文楷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Char"/>
    <w:basedOn w:val="1"/>
    <w:autoRedefine/>
    <w:qFormat/>
    <w:uiPriority w:val="0"/>
    <w:rPr>
      <w:szCs w:val="21"/>
    </w:rPr>
  </w:style>
  <w:style w:type="paragraph" w:customStyle="1" w:styleId="10">
    <w:name w:val="标准"/>
    <w:basedOn w:val="1"/>
    <w:autoRedefine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11">
    <w:name w:val="fontstyle01"/>
    <w:qFormat/>
    <w:uiPriority w:val="0"/>
    <w:rPr>
      <w:rFonts w:hint="eastAsia" w:ascii="宋体" w:hAnsi="宋体" w:eastAsia="宋体"/>
      <w:color w:val="231F20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521</Words>
  <Characters>534</Characters>
  <Lines>47</Lines>
  <Paragraphs>13</Paragraphs>
  <TotalTime>29</TotalTime>
  <ScaleCrop>false</ScaleCrop>
  <LinksUpToDate>false</LinksUpToDate>
  <CharactersWithSpaces>697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2020-02-03T12:12:00Z</dcterms:created>
  <dc:creator>微软用户</dc:creator>
  <cp:lastModifiedBy>Sherry</cp:lastModifiedBy>
  <cp:lastPrinted>2024-05-09T08:45:00Z</cp:lastPrinted>
  <dcterms:modified xsi:type="dcterms:W3CDTF">2024-05-16T07:06:35Z</dcterms:modified>
  <dc:title>附件2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7A2DFAF91D6B42519A79A4D98B988CAE_13</vt:lpwstr>
  </property>
</Properties>
</file>